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8482" t="0" r="8482" b="9375"/>
                    <a:stretch/>
                  </pic:blipFill>
                  <pic:spPr>
                    <a:xfrm rot="0">
                      <a:off x="0" y="0"/>
                      <a:ext cx="1134554" cy="1238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sz w:val="32"/>
          <w:szCs w:val="32"/>
          <w:rtl/>
        </w:rPr>
        <w:t xml:space="preserve">      </w:t>
      </w:r>
      <w:r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>
        <w:rPr>
          <w:rFonts w:cs="B Nazanin" w:hint="cs"/>
          <w:sz w:val="32"/>
          <w:szCs w:val="32"/>
          <w:rtl/>
        </w:rPr>
        <w:t xml:space="preserve">  </w:t>
      </w:r>
    </w:p>
    <w:p>
      <w:pPr>
        <w:pStyle w:val="style0"/>
        <w:jc w:val="center"/>
        <w:rPr>
          <w:rFonts w:cs="B Zar"/>
          <w:b/>
          <w:bCs/>
          <w:sz w:val="36"/>
          <w:szCs w:val="36"/>
          <w:rtl/>
        </w:rPr>
      </w:pPr>
    </w:p>
    <w:p>
      <w:pPr>
        <w:pStyle w:val="style0"/>
        <w:jc w:val="center"/>
        <w:rPr>
          <w:rFonts w:cs="B Zar"/>
          <w:b/>
          <w:bCs/>
          <w:sz w:val="36"/>
          <w:szCs w:val="36"/>
          <w:rtl/>
        </w:rPr>
      </w:pPr>
    </w:p>
    <w:p>
      <w:pPr>
        <w:pStyle w:val="style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معاونت آموزشی </w:t>
      </w:r>
    </w:p>
    <w:p>
      <w:pPr>
        <w:pStyle w:val="style0"/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مرکز مطالعات و توسعه آموزش پزشکی</w:t>
      </w:r>
    </w:p>
    <w:p>
      <w:pPr>
        <w:pStyle w:val="style0"/>
        <w:spacing w:after="240"/>
        <w:jc w:val="center"/>
        <w:rPr>
          <w:rFonts w:cs="B Titr"/>
          <w:rtl/>
        </w:rPr>
      </w:pPr>
      <w:r>
        <w:rPr>
          <w:rFonts w:cs="B Titr" w:hint="cs"/>
          <w:rtl/>
        </w:rPr>
        <w:t>واحد برنامه ریزی درسی</w:t>
      </w:r>
    </w:p>
    <w:p>
      <w:pPr>
        <w:pStyle w:val="style0"/>
        <w:spacing w:lineRule="auto" w:line="360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yle="position:absolute;margin-left:26.0pt;margin-top:65.2pt;width:459.0pt;height:36.0pt;z-index:4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</v:shape>
        </w:pict>
      </w:r>
      <w:r>
        <w:rPr>
          <w:rFonts w:cs="B Titr" w:hint="cs"/>
          <w:color w:val="632423"/>
          <w:sz w:val="48"/>
          <w:szCs w:val="48"/>
          <w:rtl/>
        </w:rPr>
        <w:t>فرم طرح د</w:t>
      </w:r>
      <w:r>
        <w:rPr>
          <w:rFonts w:cs="B Titr" w:hint="cs"/>
          <w:color w:val="632423"/>
          <w:sz w:val="48"/>
          <w:szCs w:val="48"/>
          <w:rtl/>
        </w:rPr>
        <w:t>وره</w:t>
      </w:r>
      <w:r>
        <w:rPr>
          <w:rFonts w:cs="B Titr" w:hint="cs"/>
          <w:color w:val="632423"/>
          <w:sz w:val="48"/>
          <w:szCs w:val="48"/>
          <w:rtl/>
        </w:rPr>
        <w:t xml:space="preserve"> ترکیبی</w:t>
      </w:r>
      <w:r>
        <w:rPr>
          <w:rFonts w:cs="B Titr" w:hint="cs"/>
          <w:color w:val="632423"/>
          <w:sz w:val="48"/>
          <w:szCs w:val="48"/>
          <w:rtl/>
        </w:rPr>
        <w:t xml:space="preserve"> (حضوری/</w:t>
      </w:r>
      <w:r>
        <w:rPr>
          <w:rFonts w:cs="B Titr" w:hint="cs"/>
          <w:color w:val="632423"/>
          <w:sz w:val="48"/>
          <w:szCs w:val="48"/>
          <w:rtl/>
        </w:rPr>
        <w:t>غیر حضوری</w:t>
      </w:r>
      <w:r>
        <w:rPr>
          <w:rFonts w:cs="B Titr" w:hint="cs"/>
          <w:color w:val="632423"/>
          <w:sz w:val="48"/>
          <w:szCs w:val="48"/>
          <w:rtl/>
        </w:rPr>
        <w:t>)</w:t>
      </w:r>
    </w:p>
    <w:p>
      <w:pPr>
        <w:pStyle w:val="style0"/>
        <w:ind w:left="180"/>
        <w:rPr>
          <w:rFonts w:cs="B Titr"/>
          <w:sz w:val="32"/>
          <w:szCs w:val="32"/>
        </w:rPr>
      </w:pPr>
    </w:p>
    <w:p>
      <w:pPr>
        <w:pStyle w:val="style0"/>
        <w:numPr>
          <w:ilvl w:val="0"/>
          <w:numId w:val="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پوست و سوختگی</w:t>
      </w:r>
    </w:p>
    <w:p>
      <w:pPr>
        <w:pStyle w:val="style0"/>
        <w:ind w:left="180"/>
        <w:rPr>
          <w:rFonts w:cs="B Nazanin"/>
          <w:b/>
          <w:bCs/>
          <w:sz w:val="28"/>
          <w:szCs w:val="28"/>
        </w:rPr>
      </w:pPr>
    </w:p>
    <w:p>
      <w:pPr>
        <w:pStyle w:val="style0"/>
        <w:numPr>
          <w:ilvl w:val="0"/>
          <w:numId w:val="3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312"/>
        <w:gridCol w:w="816"/>
        <w:gridCol w:w="1394"/>
        <w:gridCol w:w="1916"/>
        <w:gridCol w:w="1956"/>
        <w:gridCol w:w="2196"/>
      </w:tblGrid>
      <w:tr>
        <w:trPr>
          <w:jc w:val="center"/>
        </w:trPr>
        <w:tc>
          <w:tcPr>
            <w:tcW w:w="1077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524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3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674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655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70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>
        <w:tblPrEx/>
        <w:trPr>
          <w:trHeight w:val="1184" w:hRule="atLeast"/>
          <w:jc w:val="center"/>
        </w:trPr>
        <w:tc>
          <w:tcPr>
            <w:tcW w:w="1077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لیلا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حمیدی</w:t>
            </w:r>
          </w:p>
        </w:tc>
        <w:tc>
          <w:tcPr>
            <w:tcW w:w="753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674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داخلی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جراحی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 مامایی</w:t>
            </w:r>
          </w:p>
        </w:tc>
        <w:tc>
          <w:tcPr>
            <w:tcW w:w="1655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  <w:lang w:val="en-US"/>
              </w:rPr>
              <w:t>09100267620</w:t>
            </w:r>
          </w:p>
        </w:tc>
        <w:tc>
          <w:tcPr>
            <w:tcW w:w="1870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  <w:lang w:val="en-US"/>
              </w:rPr>
              <w:t>09100267620</w:t>
            </w:r>
          </w:p>
        </w:tc>
      </w:tr>
    </w:tbl>
    <w:p>
      <w:pPr>
        <w:pStyle w:val="style0"/>
        <w:ind w:left="180"/>
        <w:rPr>
          <w:rFonts w:cs="B Nazanin"/>
          <w:b/>
          <w:bCs/>
          <w:rtl/>
        </w:rPr>
      </w:pPr>
    </w:p>
    <w:p>
      <w:pPr>
        <w:pStyle w:val="style0"/>
        <w:ind w:left="18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آدرس پست الکترونیکی استاد مسؤول: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default"/>
          <w:b/>
          <w:bCs/>
          <w:lang w:val="en-US"/>
        </w:rPr>
        <w:t>l92hamidizums@gmail.com</w:t>
      </w:r>
    </w:p>
    <w:p>
      <w:pPr>
        <w:pStyle w:val="style0"/>
        <w:ind w:left="180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numPr>
          <w:ilvl w:val="0"/>
          <w:numId w:val="3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>
        <w:trPr>
          <w:jc w:val="center"/>
        </w:trPr>
        <w:tc>
          <w:tcPr>
            <w:tcW w:w="1188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>
        <w:tblPrEx/>
        <w:trPr>
          <w:jc w:val="center"/>
        </w:trPr>
        <w:tc>
          <w:tcPr>
            <w:tcW w:w="1188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tcBorders/>
          </w:tcPr>
          <w:p>
            <w:pPr>
              <w:pStyle w:val="style0"/>
              <w:spacing w:lineRule="auto" w:line="360"/>
              <w:jc w:val="lef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ind w:left="3240"/>
        <w:rPr>
          <w:rFonts w:cs="B Nazanin"/>
          <w:sz w:val="28"/>
          <w:szCs w:val="28"/>
          <w:rtl/>
        </w:rPr>
      </w:pPr>
    </w:p>
    <w:p>
      <w:pPr>
        <w:pStyle w:val="style0"/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1029" type="#_x0000_t202" style="position:absolute;margin-left:48.0pt;margin-top:0.8pt;width:432.0pt;height:36.0pt;z-index:2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</v:shape>
        </w:pict>
      </w:r>
    </w:p>
    <w:p>
      <w:pPr>
        <w:pStyle w:val="style0"/>
        <w:ind w:left="3240"/>
        <w:rPr>
          <w:rFonts w:cs="B Nazanin"/>
          <w:sz w:val="28"/>
          <w:szCs w:val="28"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الف:</w:t>
      </w:r>
      <w:r>
        <w:rPr>
          <w:rFonts w:cs="B Nazanin" w:hint="cs"/>
          <w:b/>
          <w:bCs/>
          <w:sz w:val="28"/>
          <w:szCs w:val="28"/>
          <w:rtl/>
        </w:rPr>
        <w:t xml:space="preserve"> اهداف </w:t>
      </w:r>
      <w:r>
        <w:rPr>
          <w:rFonts w:cs="B Nazanin" w:hint="cs"/>
          <w:b/>
          <w:bCs/>
          <w:sz w:val="28"/>
          <w:szCs w:val="28"/>
          <w:rtl/>
        </w:rPr>
        <w:t xml:space="preserve">کلی </w:t>
      </w:r>
      <w:r>
        <w:rPr>
          <w:rFonts w:cs="B Nazanin" w:hint="cs"/>
          <w:b/>
          <w:bCs/>
          <w:sz w:val="28"/>
          <w:szCs w:val="28"/>
          <w:rtl/>
        </w:rPr>
        <w:t>درس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rFonts w:cs="B Nazanin"/>
          <w:b/>
          <w:bCs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آشنایی</w:t>
      </w:r>
      <w:r>
        <w:rPr>
          <w:rFonts w:cs="B Nazanin" w:hint="cs"/>
          <w:sz w:val="28"/>
          <w:szCs w:val="28"/>
          <w:rtl/>
        </w:rPr>
        <w:t xml:space="preserve"> فراگیران با </w:t>
      </w:r>
      <w:r>
        <w:rPr>
          <w:rFonts w:hint="cs"/>
          <w:sz w:val="28"/>
          <w:szCs w:val="28"/>
          <w:rtl/>
          <w:lang w:bidi="ar-DZ"/>
        </w:rPr>
        <w:t xml:space="preserve">آناتومی و فیزیولوژی پوست و انواع </w:t>
      </w:r>
      <w:r>
        <w:rPr>
          <w:rFonts w:hint="cs"/>
          <w:sz w:val="28"/>
          <w:szCs w:val="28"/>
          <w:rtl/>
          <w:lang w:bidi="ar-DZ"/>
        </w:rPr>
        <w:t>اختلالات پوستی و مراقبت های پرستاری مورد نیاز و همچنین آشنایی فراگیران با انواع مشکلات ناشی از سوختگی پوست و مراقبت های بالینی پرستاران از این بیماران</w:t>
      </w:r>
      <w:r>
        <w:rPr>
          <w:rFonts w:hint="default"/>
          <w:sz w:val="28"/>
          <w:szCs w:val="28"/>
          <w:rtl/>
          <w:lang w:val="en-US" w:bidi="ar-DZ"/>
        </w:rPr>
        <w:t>.</w: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 w:hint="cs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ب: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معرفي مختصري در مورد اين درس بنویسید.</w:t>
      </w:r>
      <w:r>
        <w:rPr>
          <w:rFonts w:cs="B Nazanin" w:hint="cs"/>
          <w:sz w:val="28"/>
          <w:szCs w:val="28"/>
          <w:rtl/>
        </w:rPr>
        <w:t xml:space="preserve"> </w: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پوست انسان در بسیاری از تغییرات سیستمیک داخلی بدن انسان دست</w:t>
      </w:r>
      <w:r>
        <w:rPr>
          <w:rFonts w:hint="default"/>
          <w:sz w:val="28"/>
          <w:szCs w:val="28"/>
          <w:rtl/>
          <w:lang w:val="en-US" w:bidi="ar-DZ"/>
        </w:rPr>
        <w:t xml:space="preserve">‌خوش </w:t>
      </w:r>
      <w:r>
        <w:rPr>
          <w:rFonts w:hint="cs"/>
          <w:sz w:val="28"/>
          <w:szCs w:val="28"/>
          <w:rtl/>
          <w:lang w:val="en-US" w:bidi="ar-DZ"/>
        </w:rPr>
        <w:t>تغییراتی می</w:t>
      </w:r>
      <w:r>
        <w:rPr>
          <w:rFonts w:hint="default"/>
          <w:sz w:val="28"/>
          <w:szCs w:val="28"/>
          <w:rtl/>
          <w:lang w:val="en-US" w:bidi="ar-DZ"/>
        </w:rPr>
        <w:t>‌شود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  <w:r>
        <w:rPr>
          <w:rFonts w:hint="cs"/>
          <w:sz w:val="28"/>
          <w:szCs w:val="28"/>
          <w:rtl/>
          <w:lang w:val="en-US" w:bidi="ar-DZ"/>
        </w:rPr>
        <w:t xml:space="preserve">برای مثال </w:t>
      </w:r>
      <w:r>
        <w:rPr>
          <w:rFonts w:hint="cs"/>
          <w:sz w:val="28"/>
          <w:szCs w:val="28"/>
          <w:rtl/>
          <w:lang w:val="en-US" w:bidi="ar-DZ"/>
        </w:rPr>
        <w:t xml:space="preserve">پوست سیانوزه </w:t>
      </w:r>
      <w:r>
        <w:rPr>
          <w:rFonts w:hint="cs"/>
          <w:sz w:val="28"/>
          <w:szCs w:val="28"/>
          <w:rtl/>
          <w:lang w:val="en-US" w:bidi="ar-DZ"/>
        </w:rPr>
        <w:t>اولین علامت عدم ا</w:t>
      </w:r>
      <w:r>
        <w:rPr>
          <w:rFonts w:hint="cs"/>
          <w:sz w:val="28"/>
          <w:szCs w:val="28"/>
          <w:rtl/>
          <w:lang w:val="en-US" w:bidi="ar-DZ"/>
        </w:rPr>
        <w:t>کسی</w:t>
      </w:r>
      <w:r>
        <w:rPr>
          <w:rFonts w:hint="cs"/>
          <w:sz w:val="28"/>
          <w:szCs w:val="28"/>
          <w:rtl/>
          <w:lang w:val="en-US" w:bidi="ar-DZ"/>
        </w:rPr>
        <w:t>ژن رسانی کافی بدن بیمار می باشد و</w:t>
      </w:r>
      <w:r>
        <w:rPr>
          <w:rFonts w:hint="cs"/>
          <w:sz w:val="28"/>
          <w:szCs w:val="28"/>
          <w:rtl/>
          <w:lang w:val="en-US" w:bidi="ar-DZ"/>
        </w:rPr>
        <w:t xml:space="preserve"> یا زردی پوست می تواند نشانگر مشکلات کبدی در بیمار باشد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  <w:r>
        <w:rPr>
          <w:rFonts w:hint="cs"/>
          <w:sz w:val="28"/>
          <w:szCs w:val="28"/>
          <w:rtl/>
          <w:lang w:val="en-US" w:bidi="ar-DZ"/>
        </w:rPr>
        <w:t xml:space="preserve">از طرفی </w:t>
      </w:r>
      <w:r>
        <w:rPr>
          <w:rFonts w:hint="cs"/>
          <w:sz w:val="28"/>
          <w:szCs w:val="28"/>
          <w:rtl/>
          <w:lang w:val="en-US" w:bidi="ar-DZ"/>
        </w:rPr>
        <w:t>پوست اولین قسمت در بدن بی</w:t>
      </w:r>
      <w:r>
        <w:rPr>
          <w:rFonts w:hint="cs"/>
          <w:sz w:val="28"/>
          <w:szCs w:val="28"/>
          <w:rtl/>
          <w:lang w:val="en-US" w:bidi="ar-DZ"/>
        </w:rPr>
        <w:t>مار می باشد که توسط پرستار</w:t>
      </w:r>
      <w:r>
        <w:rPr>
          <w:rFonts w:hint="cs"/>
          <w:sz w:val="28"/>
          <w:szCs w:val="28"/>
          <w:rtl/>
          <w:lang w:val="en-US" w:bidi="ar-DZ"/>
        </w:rPr>
        <w:t xml:space="preserve"> و پزشک</w:t>
      </w:r>
      <w:r>
        <w:rPr>
          <w:rFonts w:hint="cs"/>
          <w:sz w:val="28"/>
          <w:szCs w:val="28"/>
          <w:rtl/>
          <w:lang w:val="en-US" w:bidi="ar-DZ"/>
        </w:rPr>
        <w:t xml:space="preserve"> مورد بررسی فیزیکی و معاینه</w:t>
      </w:r>
      <w:r>
        <w:rPr>
          <w:rFonts w:hint="cs"/>
          <w:sz w:val="28"/>
          <w:szCs w:val="28"/>
          <w:rtl/>
          <w:lang w:val="en-US" w:bidi="ar-DZ"/>
        </w:rPr>
        <w:t xml:space="preserve"> بالینی قرار میگیر</w:t>
      </w:r>
      <w:r>
        <w:rPr>
          <w:rFonts w:hint="cs"/>
          <w:sz w:val="28"/>
          <w:szCs w:val="28"/>
          <w:rtl/>
          <w:lang w:val="en-US" w:bidi="ar-DZ"/>
        </w:rPr>
        <w:t>د لذا ش</w:t>
      </w:r>
      <w:r>
        <w:rPr>
          <w:rFonts w:hint="cs"/>
          <w:sz w:val="28"/>
          <w:szCs w:val="28"/>
          <w:rtl/>
          <w:lang w:val="en-US" w:bidi="ar-DZ"/>
        </w:rPr>
        <w:t>ناخت دقیق پوست و اجزای آن و تغییرات ایجاد شده در پوست طبیعی می تواند به پرستاران در تشخیص به موقع و درست مشکلات بیماران کمک شایانی کند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  <w:r>
        <w:rPr>
          <w:rFonts w:hint="cs"/>
          <w:sz w:val="28"/>
          <w:szCs w:val="28"/>
          <w:rtl/>
          <w:lang w:val="en-US" w:bidi="ar-DZ"/>
        </w:rPr>
        <w:t>از طرفی دیگر پوست به عنوان اولین سد دفاعی بدن انسان از اهمیت ب</w:t>
      </w:r>
      <w:r>
        <w:rPr>
          <w:rFonts w:hint="cs"/>
          <w:sz w:val="28"/>
          <w:szCs w:val="28"/>
          <w:rtl/>
          <w:lang w:val="en-US" w:bidi="ar-DZ"/>
        </w:rPr>
        <w:t xml:space="preserve">سیار بالایی برخوردار است </w:t>
      </w:r>
      <w:r>
        <w:rPr>
          <w:rFonts w:hint="cs"/>
          <w:sz w:val="28"/>
          <w:szCs w:val="28"/>
          <w:rtl/>
          <w:lang w:val="en-US" w:bidi="ar-DZ"/>
        </w:rPr>
        <w:t xml:space="preserve">از این رو </w:t>
      </w:r>
      <w:r>
        <w:rPr>
          <w:rFonts w:hint="cs"/>
          <w:sz w:val="28"/>
          <w:szCs w:val="28"/>
          <w:rtl/>
          <w:lang w:val="en-US" w:bidi="ar-DZ"/>
        </w:rPr>
        <w:t>ش</w:t>
      </w:r>
      <w:r>
        <w:rPr>
          <w:rFonts w:hint="cs"/>
          <w:sz w:val="28"/>
          <w:szCs w:val="28"/>
          <w:rtl/>
          <w:lang w:val="en-US" w:bidi="ar-DZ"/>
        </w:rPr>
        <w:t xml:space="preserve">ناخت مشکلات و بیماری های پوستی </w:t>
      </w:r>
      <w:r>
        <w:rPr>
          <w:rFonts w:hint="cs"/>
          <w:sz w:val="28"/>
          <w:szCs w:val="28"/>
          <w:rtl/>
          <w:lang w:val="en-US" w:bidi="ar-DZ"/>
        </w:rPr>
        <w:t xml:space="preserve">و همچنین </w:t>
      </w:r>
      <w:r>
        <w:rPr>
          <w:rFonts w:hint="cs"/>
          <w:sz w:val="28"/>
          <w:szCs w:val="28"/>
          <w:rtl/>
          <w:lang w:val="en-US" w:bidi="ar-DZ"/>
        </w:rPr>
        <w:t xml:space="preserve">اقدامات سریع و </w:t>
      </w:r>
      <w:r>
        <w:rPr>
          <w:rFonts w:hint="cs"/>
          <w:sz w:val="28"/>
          <w:szCs w:val="28"/>
          <w:rtl/>
          <w:lang w:val="en-US" w:bidi="ar-DZ"/>
        </w:rPr>
        <w:t>درست در زمان سوختگی های پوست می</w:t>
      </w:r>
      <w:r>
        <w:rPr>
          <w:rFonts w:hint="cs"/>
          <w:sz w:val="28"/>
          <w:szCs w:val="28"/>
          <w:rtl/>
          <w:lang w:val="en-US" w:bidi="ar-DZ"/>
        </w:rPr>
        <w:t xml:space="preserve"> تواند جان بیمار را </w:t>
      </w:r>
      <w:r>
        <w:rPr>
          <w:rFonts w:hint="cs"/>
          <w:sz w:val="28"/>
          <w:szCs w:val="28"/>
          <w:rtl/>
          <w:lang w:val="en-US" w:bidi="ar-DZ"/>
        </w:rPr>
        <w:t>نجات داده و از مخاطرات م</w:t>
      </w:r>
      <w:r>
        <w:rPr>
          <w:rFonts w:hint="cs"/>
          <w:sz w:val="28"/>
          <w:szCs w:val="28"/>
          <w:rtl/>
          <w:lang w:val="en-US" w:bidi="ar-DZ"/>
        </w:rPr>
        <w:t>ختلف برای سلامتی بیمار پیشگیری کن</w:t>
      </w:r>
      <w:r>
        <w:rPr>
          <w:rFonts w:hint="cs"/>
          <w:sz w:val="28"/>
          <w:szCs w:val="28"/>
          <w:rtl/>
          <w:lang w:val="en-US" w:bidi="ar-DZ"/>
        </w:rPr>
        <w:t>د</w:t>
      </w:r>
      <w:r>
        <w:rPr>
          <w:rFonts w:hint="default"/>
          <w:sz w:val="28"/>
          <w:szCs w:val="28"/>
          <w:rtl/>
          <w:lang w:val="en-US" w:bidi="ar-DZ"/>
        </w:rPr>
        <w:t>.</w: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1030" type="#_x0000_t202" style="position:absolute;margin-left:40.5pt;margin-top:4.75pt;width:432.0pt;height:45.0pt;z-index:9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</v:shape>
        </w:pic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tbl>
      <w:tblPr>
        <w:tblStyle w:val="style192"/>
        <w:tblpPr w:leftFromText="180" w:rightFromText="180" w:topFromText="0" w:bottomFromText="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3437"/>
        <w:gridCol w:w="1984"/>
        <w:gridCol w:w="1977"/>
        <w:gridCol w:w="2411"/>
      </w:tblGrid>
      <w:tr>
        <w:trPr>
          <w:trHeight w:val="1115" w:hRule="atLeast"/>
        </w:trPr>
        <w:tc>
          <w:tcPr>
            <w:tcW w:w="540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B Compset" w:eastAsia="Times New Roman" w:hAnsi="Times New Roman"/>
                <w:b w:val="false"/>
                <w:bCs w:val="false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رد</w:t>
            </w:r>
            <w:r>
              <w:rPr>
                <w:rFonts w:ascii="Times New Roman" w:cs="B Compset" w:eastAsia="Times New Roman" w:hAnsi="Times New Roman" w:hint="cs"/>
                <w:sz w:val="32"/>
                <w:szCs w:val="32"/>
                <w:rtl/>
                <w:lang w:val="en-IE"/>
              </w:rPr>
              <w:t>ی</w:t>
            </w:r>
            <w:r>
              <w:rPr>
                <w:rFonts w:ascii="Times New Roman" w:cs="B Compset" w:eastAsia="Times New Roman" w:hAnsi="Times New Roman" w:hint="eastAsia"/>
                <w:sz w:val="32"/>
                <w:szCs w:val="32"/>
                <w:rtl/>
                <w:lang w:val="en-IE"/>
              </w:rPr>
              <w:t>ف</w:t>
            </w:r>
          </w:p>
        </w:tc>
        <w:tc>
          <w:tcPr>
            <w:tcW w:w="343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cs="B Compset" w:hint="cs"/>
                <w:sz w:val="32"/>
                <w:szCs w:val="32"/>
                <w:rtl/>
                <w:lang w:val="en-IE"/>
              </w:rPr>
              <w:t>عنوان جلسه حضوری</w:t>
            </w:r>
            <w:r>
              <w:rPr>
                <w:rFonts w:cs="B Compset" w:hint="cs"/>
                <w:sz w:val="32"/>
                <w:szCs w:val="32"/>
                <w:rtl/>
                <w:lang w:val="en-IE"/>
              </w:rPr>
              <w:t xml:space="preserve">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 w:hint="cs"/>
                <w:sz w:val="32"/>
                <w:szCs w:val="32"/>
                <w:rtl/>
                <w:lang w:val="en-IE"/>
              </w:rPr>
              <w:t xml:space="preserve">تاریخ </w:t>
            </w: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ارائه</w:t>
            </w:r>
          </w:p>
        </w:tc>
        <w:tc>
          <w:tcPr>
            <w:tcW w:w="197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امكانات</w:t>
            </w:r>
            <w:r>
              <w:rPr>
                <w:rFonts w:cs="B Compset" w:hint="cs"/>
                <w:sz w:val="32"/>
                <w:szCs w:val="32"/>
                <w:rtl/>
                <w:lang w:val="en-IE"/>
              </w:rPr>
              <w:t xml:space="preserve"> </w:t>
            </w: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مورد نياز</w:t>
            </w:r>
          </w:p>
        </w:tc>
      </w:tr>
      <w:tr>
        <w:tblPrEx/>
        <w:trPr>
          <w:trHeight w:val="624" w:hRule="atLeast"/>
        </w:trPr>
        <w:tc>
          <w:tcPr>
            <w:tcW w:w="540" w:type="dxa"/>
            <w:tcBorders/>
          </w:tcPr>
          <w:p>
            <w:pPr>
              <w:pStyle w:val="style0"/>
              <w:jc w:val="both"/>
              <w:rPr>
                <w:rFonts w:ascii="Times New Roman" w:cs="B Nazanin" w:eastAsia="Times New Roman" w:hAnsi="Times New Roman"/>
                <w:sz w:val="32"/>
                <w:szCs w:val="32"/>
                <w:rtl/>
                <w:lang w:val="en-IE"/>
              </w:rPr>
            </w:pPr>
          </w:p>
        </w:tc>
        <w:tc>
          <w:tcPr>
            <w:tcW w:w="3437" w:type="dxa"/>
            <w:tcBorders/>
          </w:tcPr>
          <w:p>
            <w:pPr>
              <w:pStyle w:val="style0"/>
              <w:ind w:left="36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cs="B Nazanin"/>
                <w:sz w:val="32"/>
                <w:szCs w:val="32"/>
                <w:rtl/>
                <w:lang w:val="en-IE"/>
              </w:rPr>
            </w:pPr>
          </w:p>
        </w:tc>
        <w:tc>
          <w:tcPr>
            <w:tcW w:w="1977" w:type="dxa"/>
            <w:tcBorders/>
          </w:tcPr>
          <w:p>
            <w:pPr>
              <w:pStyle w:val="style0"/>
              <w:rPr>
                <w:rFonts w:cs="B Nazanin"/>
                <w:sz w:val="32"/>
                <w:szCs w:val="32"/>
                <w:rtl/>
                <w:lang w:val="en-IE"/>
              </w:rPr>
            </w:pPr>
          </w:p>
        </w:tc>
        <w:tc>
          <w:tcPr>
            <w:tcW w:w="2411" w:type="dxa"/>
            <w:tcBorders/>
          </w:tcPr>
          <w:p>
            <w:pPr>
              <w:pStyle w:val="style0"/>
              <w:jc w:val="both"/>
              <w:rPr>
                <w:rFonts w:cs="B Nazanin"/>
                <w:sz w:val="32"/>
                <w:szCs w:val="32"/>
                <w:rtl/>
                <w:lang w:val="en-IE"/>
              </w:rPr>
            </w:pPr>
          </w:p>
        </w:tc>
      </w:tr>
    </w:tbl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1031" type="#_x0000_t202" style="position:absolute;margin-left:51.5pt;margin-top:12.25pt;width:432.0pt;height:45.0pt;z-index:5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</v:shape>
        </w:pict>
      </w: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>
        <w:trPr>
          <w:cantSplit/>
          <w:trHeight w:val="638" w:hRule="atLeast"/>
          <w:tblHeader/>
          <w:jc w:val="center"/>
        </w:trPr>
        <w:tc>
          <w:tcPr>
            <w:tcW w:w="3657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بيني شده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جلسه اول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آناتومی و فیزیولوژی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پو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ست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۱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۲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۵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۰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۴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جنگ تحمیلی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سوم</w:t>
            </w: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در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بس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تر آموزش مجازی سامانه نوید</w:t>
            </w: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جلسه دوم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معاینه فیزیکی، آزمون های تشخیصی و اخت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لالات شایع پوست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۸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۲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۵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۰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۴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۱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جلسه سوم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سرطان های پوست، عفونت های پوستی باکتریایی، قارچی، انگلی و ویروسی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۵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۱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۲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۵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۰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۴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۱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جلسه چهارم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انواع سوختگی و مراقبت پرستاری از مددجویان مبتلا به ص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مات سوختگی 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۲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۲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۲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۵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۰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۴</w:t>
            </w:r>
            <w:r>
              <w:rPr>
                <w:rFonts w:hint="cs"/>
                <w:b/>
                <w:bCs/>
                <w:sz w:val="32"/>
                <w:szCs w:val="32"/>
                <w:lang w:val="en-US" w:bidi="ar-DZ"/>
              </w:rPr>
              <w:t>۱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</w:p>
        </w:tc>
      </w:tr>
    </w:tbl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1032" type="#_x0000_t202" style="position:absolute;margin-left:34.5pt;margin-top:2.5pt;width:432.0pt;height:45.0pt;z-index:3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</v:shape>
        </w:pict>
      </w:r>
    </w:p>
    <w:p>
      <w:pPr>
        <w:pStyle w:val="style0"/>
        <w:rPr>
          <w:rFonts w:cs="B Nazanin"/>
          <w:rtl/>
        </w:rPr>
      </w:pPr>
    </w:p>
    <w:p>
      <w:pPr>
        <w:pStyle w:val="style0"/>
        <w:rPr>
          <w:rFonts w:cs="B Nazanin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>
        <w:trPr/>
        <w:tc>
          <w:tcPr>
            <w:tcW w:w="7668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>
        <w:tblPrEx/>
        <w:trPr/>
        <w:tc>
          <w:tcPr>
            <w:tcW w:w="7668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برونر و سودارث، پرستاری داخلی-جرا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حی،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جلد 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13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، ویراست پانزدهم، 2022، مترجم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اسماعیل شریعت و آسیه موحد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پور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</w:tc>
        <w:tc>
          <w:tcPr>
            <w:tcW w:w="2628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صفحه 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 xml:space="preserve">1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تا 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168</w:t>
            </w:r>
          </w:p>
        </w:tc>
      </w:tr>
    </w:tbl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bookmarkStart w:id="0" w:name="_Hlk114651442"/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>
        <w:trPr/>
        <w:tc>
          <w:tcPr>
            <w:tcW w:w="1548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>
        <w:tblPrEx/>
        <w:trPr/>
        <w:tc>
          <w:tcPr>
            <w:tcW w:w="1548" w:type="dxa"/>
            <w:tcBorders/>
            <w:shd w:val="clear" w:color="auto" w:fill="auto"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/>
            <w:shd w:val="clear" w:color="auto" w:fill="auto"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/>
        <w:tc>
          <w:tcPr>
            <w:tcW w:w="1548" w:type="dxa"/>
            <w:tcBorders/>
            <w:shd w:val="clear" w:color="auto" w:fill="auto"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/>
            <w:shd w:val="clear" w:color="auto" w:fill="auto"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bookmarkEnd w:id="0"/>
    </w:tbl>
    <w:p>
      <w:pPr>
        <w:pStyle w:val="style0"/>
        <w:ind w:left="720"/>
        <w:rPr>
          <w:rFonts w:cs="B Nazanin"/>
          <w:rtl/>
        </w:rPr>
      </w:pPr>
    </w:p>
    <w:p>
      <w:pPr>
        <w:pStyle w:val="style0"/>
        <w:ind w:left="720"/>
        <w:rPr>
          <w:rFonts w:cs="B Nazanin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32"/>
          <w:szCs w:val="32"/>
          <w:rtl/>
        </w:rPr>
      </w:pPr>
      <w:r>
        <w:rPr>
          <w:b/>
          <w:bCs/>
          <w:noProof/>
          <w:rtl/>
          <w:lang w:bidi="ar-SA"/>
        </w:rPr>
        <w:pict>
          <v:shape id="1033" type="#_x0000_t202" style="position:absolute;margin-left:8.0pt;margin-top:-0.4pt;width:473.05pt;height:45.0pt;z-index:8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</v:shape>
        </w:pict>
      </w:r>
    </w:p>
    <w:p>
      <w:pPr>
        <w:pStyle w:val="style0"/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1034" type="#_x0000_t202" style="position:absolute;margin-left:40.85pt;margin-top:9.95pt;width:432.0pt;height:45.0pt;z-index:6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</v:shape>
        </w:pict>
      </w: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1-حضور منظم در کلاس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2-شرکت فعال در بحثهای کلاسی                      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>
        <w:rPr>
          <w:rFonts w:cs="B Nazanin" w:hint="cs"/>
          <w:b/>
          <w:bCs/>
          <w:sz w:val="28"/>
          <w:szCs w:val="28"/>
          <w:rtl/>
        </w:rPr>
        <w:t xml:space="preserve">پرسش و پاسخ کلاسی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 انجام پروژه در طول ترم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           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</w:t>
      </w:r>
      <w:r>
        <w:rPr>
          <w:rFonts w:cs="B Nazanin" w:hint="cs"/>
          <w:b/>
          <w:bCs/>
          <w:sz w:val="28"/>
          <w:szCs w:val="28"/>
          <w:rtl/>
        </w:rPr>
        <w:t>امتحان پایان تر</w:t>
      </w:r>
      <w:r>
        <w:rPr>
          <w:rFonts w:cs="B Nazanin" w:hint="cs"/>
          <w:b/>
          <w:bCs/>
          <w:sz w:val="28"/>
          <w:szCs w:val="28"/>
          <w:rtl/>
        </w:rPr>
        <w:t>م (</w:t>
      </w:r>
      <w:r>
        <w:rPr>
          <w:rFonts w:cs="B Nazanin"/>
          <w:b/>
          <w:bCs/>
          <w:sz w:val="28"/>
          <w:szCs w:val="28"/>
        </w:rPr>
        <w:t>MCQ</w:t>
      </w:r>
      <w:r>
        <w:rPr>
          <w:rFonts w:cs="B Nazanin" w:hint="cs"/>
          <w:b/>
          <w:bCs/>
          <w:sz w:val="28"/>
          <w:szCs w:val="28"/>
          <w:rtl/>
        </w:rPr>
        <w:t xml:space="preserve">)       </w:t>
      </w: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default"/>
          <w:b/>
          <w:bCs/>
          <w:sz w:val="28"/>
          <w:szCs w:val="28"/>
          <w:lang w:val="en-US"/>
        </w:rPr>
        <w:t>20</w:t>
      </w:r>
      <w:r>
        <w:rPr>
          <w:rFonts w:cs="B Nazanin" w:hint="cs"/>
          <w:b/>
          <w:bCs/>
          <w:sz w:val="28"/>
          <w:szCs w:val="28"/>
          <w:rtl/>
        </w:rPr>
        <w:t xml:space="preserve"> نمره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</w:t>
      </w:r>
      <w:r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>
        <w:rPr>
          <w:rFonts w:cs="B Nazanin" w:hint="cs"/>
          <w:b/>
          <w:bCs/>
          <w:sz w:val="28"/>
          <w:szCs w:val="28"/>
          <w:rtl/>
        </w:rPr>
        <w:t>ول درس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لیلا حمیدی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</w:t>
      </w:r>
    </w:p>
    <w:p>
      <w:pPr>
        <w:pStyle w:val="style0"/>
        <w:jc w:val="right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نازیلا علیایی</w:t>
      </w: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>
        <w:rPr>
          <w:rFonts w:cs="B Nazanin" w:hint="cs"/>
          <w:b/>
          <w:bCs/>
          <w:noProof/>
          <w:sz w:val="28"/>
          <w:szCs w:val="28"/>
          <w:rtl/>
          <w:lang w:bidi="ar-SA"/>
        </w:rPr>
        <w:drawing>
          <wp:inline distL="0" distT="0" distB="0" distR="0">
            <wp:extent cx="838200" cy="314325"/>
            <wp:effectExtent l="19050" t="0" r="0" b="0"/>
            <wp:docPr id="1035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8200" cy="3143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even" r:id="rId4"/>
      <w:footerReference w:type="default" r:id="rId5"/>
      <w:pgSz w:w="12240" w:h="15840" w:orient="portrait"/>
      <w:pgMar w:top="1008" w:right="1080" w:bottom="1008" w:left="1080" w:header="720" w:footer="720" w:gutter="0"/>
      <w:pgBorders w:zOrder="front" w:display="allPages"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Lotus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Compset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  <w:rtl/>
      </w:rPr>
      <w:t>4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start w:val="1"/>
      <w:numFmt w:val="bullet"/>
      <w:lvlText w:val="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left" w:leader="none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multilevel"/>
    <w:tmpl w:val="4E14B666"/>
    <w:lvl w:ilvl="0">
      <w:start w:val="1"/>
      <w:numFmt w:val="bullet"/>
      <w:lvlText w:val="о"/>
      <w:lvlJc w:val="left"/>
      <w:pPr>
        <w:tabs>
          <w:tab w:val="left" w:leader="none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82E67BC"/>
    <w:lvl w:ilvl="0">
      <w:start w:val="1"/>
      <w:numFmt w:val="bullet"/>
      <w:lvlText w:val="-"/>
      <w:lvlJc w:val="left"/>
      <w:pPr>
        <w:tabs>
          <w:tab w:val="left" w:leader="none" w:pos="1080"/>
        </w:tabs>
        <w:ind w:left="1080" w:hanging="360"/>
      </w:pPr>
      <w:rPr>
        <w:rFonts w:ascii="Times New Roman" w:cs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cs="Courier New" w:hAnsi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left" w:leader="none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A1D61D8A"/>
    <w:lvl w:ilvl="0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left" w:leader="none" w:pos="1234"/>
        </w:tabs>
        <w:ind w:left="1234" w:hanging="360"/>
      </w:pPr>
      <w:rPr>
        <w:rFonts w:ascii="Courier New" w:cs="Courier New" w:hAnsi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left" w:leader="none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left" w:leader="none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left" w:leader="none" w:pos="3394"/>
        </w:tabs>
        <w:ind w:left="3394" w:hanging="360"/>
      </w:pPr>
      <w:rPr>
        <w:rFonts w:ascii="Courier New" w:cs="Courier New" w:hAnsi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left" w:leader="none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left" w:leader="none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left" w:leader="none" w:pos="5554"/>
        </w:tabs>
        <w:ind w:left="5554" w:hanging="360"/>
      </w:pPr>
      <w:rPr>
        <w:rFonts w:ascii="Courier New" w:cs="Courier New" w:hAnsi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left" w:leader="none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0">
    <w:nsid w:val="00000014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left" w:leader="none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1">
    <w:nsid w:val="00000015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23">
    <w:nsid w:val="00000017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left" w:leader="none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start w:val="1"/>
      <w:numFmt w:val="bullet"/>
      <w:lvlText w:val="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8C7631F0"/>
    <w:lvl w:ilvl="0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left" w:leader="none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8">
    <w:nsid w:val="0000001C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left" w:leader="none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9">
    <w:nsid w:val="0000001D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0">
    <w:nsid w:val="0000001E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cs="Courier New" w:hAnsi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left" w:leader="none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2">
    <w:nsid w:val="00000020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6B5C2CCA"/>
    <w:lvl w:ilvl="0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left" w:leader="none" w:pos="1080"/>
        </w:tabs>
        <w:ind w:left="1080" w:hanging="360"/>
      </w:pPr>
      <w:rPr>
        <w:rFonts w:ascii="Times New Roman" w:cs="Times New Roman" w:eastAsia="Times New Roman" w:hAnsi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31"/>
  </w:num>
  <w:num w:numId="5">
    <w:abstractNumId w:val="0"/>
  </w:num>
  <w:num w:numId="6">
    <w:abstractNumId w:val="5"/>
  </w:num>
  <w:num w:numId="7">
    <w:abstractNumId w:val="27"/>
  </w:num>
  <w:num w:numId="8">
    <w:abstractNumId w:val="19"/>
  </w:num>
  <w:num w:numId="9">
    <w:abstractNumId w:val="20"/>
  </w:num>
  <w:num w:numId="10">
    <w:abstractNumId w:val="14"/>
  </w:num>
  <w:num w:numId="11">
    <w:abstractNumId w:val="8"/>
  </w:num>
  <w:num w:numId="12">
    <w:abstractNumId w:val="33"/>
  </w:num>
  <w:num w:numId="13">
    <w:abstractNumId w:val="30"/>
  </w:num>
  <w:num w:numId="14">
    <w:abstractNumId w:val="25"/>
  </w:num>
  <w:num w:numId="15">
    <w:abstractNumId w:val="28"/>
  </w:num>
  <w:num w:numId="16">
    <w:abstractNumId w:val="29"/>
  </w:num>
  <w:num w:numId="17">
    <w:abstractNumId w:val="16"/>
  </w:num>
  <w:num w:numId="18">
    <w:abstractNumId w:val="3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fa-I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yle2"/>
    <w:basedOn w:val="style0"/>
    <w:next w:val="style4097"/>
    <w:pPr>
      <w:jc w:val="both"/>
    </w:pPr>
    <w:rPr>
      <w:rFonts w:cs="Lotus" w:hAnsi="Arial"/>
      <w:b/>
      <w:color w:val="000000"/>
      <w:sz w:val="28"/>
      <w:szCs w:val="28"/>
    </w:rPr>
  </w:style>
  <w:style w:type="paragraph" w:customStyle="1" w:styleId="style4098">
    <w:name w:val="Style3"/>
    <w:basedOn w:val="style0"/>
    <w:next w:val="style4098"/>
    <w:pPr>
      <w:jc w:val="both"/>
    </w:pPr>
    <w:rPr>
      <w:rFonts w:cs="Titr" w:hAnsi="Arial"/>
      <w:b/>
      <w:bCs/>
      <w:color w:val="ffcc00"/>
      <w:sz w:val="32"/>
      <w:szCs w:val="32"/>
    </w:rPr>
  </w:style>
  <w:style w:type="paragraph" w:customStyle="1" w:styleId="style4099">
    <w:name w:val="به نلم خدا"/>
    <w:basedOn w:val="style0"/>
    <w:next w:val="style4099"/>
    <w:pPr>
      <w:jc w:val="center"/>
    </w:pPr>
    <w:rPr>
      <w:rFonts w:ascii="B Compset" w:cs="B Compset" w:hAnsi="B Compset"/>
      <w:b/>
      <w:bCs/>
      <w:sz w:val="28"/>
      <w:szCs w:val="28"/>
    </w:rPr>
  </w:style>
  <w:style w:type="paragraph" w:customStyle="1" w:styleId="style4100">
    <w:name w:val="به نام خدا"/>
    <w:basedOn w:val="style0"/>
    <w:next w:val="style4100"/>
    <w:pPr>
      <w:jc w:val="center"/>
    </w:pPr>
    <w:rPr>
      <w:rFonts w:ascii="B Compset" w:cs="B Compset" w:hAnsi="B Compset"/>
      <w:b/>
      <w:bCs/>
      <w:sz w:val="28"/>
      <w:szCs w:val="28"/>
    </w:rPr>
  </w:style>
  <w:style w:type="paragraph" w:customStyle="1" w:styleId="style4101">
    <w:name w:val="عنوان"/>
    <w:basedOn w:val="style4100"/>
    <w:next w:val="style4101"/>
    <w:pPr>
      <w:jc w:val="left"/>
    </w:pPr>
    <w:rPr>
      <w:rFonts w:ascii="Times New Roman" w:hAnsi="Times New Roman"/>
      <w:lang w:bidi="ar-SA"/>
    </w:rPr>
  </w:style>
  <w:style w:type="paragraph" w:customStyle="1" w:styleId="style4102">
    <w:name w:val="سلام"/>
    <w:basedOn w:val="style0"/>
    <w:next w:val="style4102"/>
    <w:pPr/>
    <w:rPr>
      <w:rFonts w:cs="B Compset"/>
      <w:i/>
      <w:iCs/>
      <w:sz w:val="28"/>
      <w:szCs w:val="28"/>
      <w:lang w:bidi="ar-SA"/>
    </w:rPr>
  </w:style>
  <w:style w:type="paragraph" w:customStyle="1" w:styleId="style4103">
    <w:name w:val="بدنه"/>
    <w:basedOn w:val="style0"/>
    <w:next w:val="style4103"/>
    <w:pPr>
      <w:ind w:firstLine="540"/>
      <w:jc w:val="lowKashida"/>
    </w:pPr>
    <w:rPr>
      <w:rFonts w:ascii="B Compset" w:cs="Nazanin" w:hAnsi="B Compset"/>
      <w:sz w:val="28"/>
      <w:szCs w:val="28"/>
      <w:lang w:bidi="ar-SA"/>
    </w:rPr>
  </w:style>
  <w:style w:type="paragraph" w:customStyle="1" w:styleId="style4104">
    <w:name w:val="عنوان 1"/>
    <w:next w:val="style4104"/>
    <w:pPr>
      <w:tabs>
        <w:tab w:val="right" w:leader="none" w:pos="8890"/>
      </w:tabs>
      <w:spacing w:lineRule="auto" w:line="360"/>
      <w:jc w:val="right"/>
    </w:pPr>
    <w:rPr>
      <w:rFonts w:ascii="B Titr" w:cs="B Titr" w:hAnsi="B Titr"/>
      <w:b/>
      <w:bCs/>
      <w:sz w:val="44"/>
      <w:szCs w:val="36"/>
    </w:rPr>
  </w:style>
  <w:style w:type="paragraph" w:customStyle="1" w:styleId="style4105">
    <w:name w:val="عنوان 2"/>
    <w:next w:val="style4105"/>
    <w:pPr>
      <w:jc w:val="right"/>
    </w:pPr>
    <w:rPr>
      <w:rFonts w:cs="B Titr"/>
      <w:b/>
      <w:bCs/>
      <w:sz w:val="28"/>
      <w:szCs w:val="36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6">
    <w:name w:val="متن"/>
    <w:basedOn w:val="style4104"/>
    <w:next w:val="style4106"/>
    <w:pPr>
      <w:tabs>
        <w:tab w:val="clear" w:pos="8890"/>
      </w:tabs>
      <w:bidi/>
      <w:spacing w:lineRule="auto" w:line="240"/>
      <w:jc w:val="left"/>
    </w:pPr>
    <w:rPr>
      <w:rFonts w:ascii="Times New Roman" w:cs="Yagut" w:hAnsi="Times New Roman"/>
      <w:bCs w:val="false"/>
      <w:sz w:val="24"/>
      <w:szCs w:val="22"/>
    </w:rPr>
  </w:style>
  <w:style w:type="character" w:styleId="style38">
    <w:name w:val="footnote reference"/>
    <w:next w:val="style38"/>
    <w:rPr>
      <w:vertAlign w:val="superscript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8"/>
    <w:uiPriority w:val="99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31">
    <w:name w:val="header"/>
    <w:basedOn w:val="style0"/>
    <w:next w:val="style31"/>
    <w:link w:val="style4107"/>
    <w:pPr>
      <w:tabs>
        <w:tab w:val="center" w:leader="none" w:pos="4513"/>
        <w:tab w:val="right" w:leader="none" w:pos="9026"/>
      </w:tabs>
    </w:pPr>
    <w:rPr/>
  </w:style>
  <w:style w:type="character" w:customStyle="1" w:styleId="style4107">
    <w:name w:val="Header Char_59d05fca-f977-4219-ba0c-ceb0c7bcc99b"/>
    <w:next w:val="style4107"/>
    <w:link w:val="style31"/>
    <w:rPr>
      <w:sz w:val="24"/>
      <w:szCs w:val="24"/>
    </w:rPr>
  </w:style>
  <w:style w:type="character" w:customStyle="1" w:styleId="style4108">
    <w:name w:val="Footer Char_37111fcb-161a-456b-bc70-1a4148d7dd38"/>
    <w:next w:val="style4108"/>
    <w:link w:val="style32"/>
    <w:uiPriority w:val="99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A2C5-4196-4FCD-BD7C-42A807E3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507</Words>
  <Pages>7</Pages>
  <Characters>2340</Characters>
  <Application>WPS Office</Application>
  <DocSecurity>0</DocSecurity>
  <Paragraphs>175</Paragraphs>
  <ScaleCrop>false</ScaleCrop>
  <LinksUpToDate>false</LinksUpToDate>
  <CharactersWithSpaces>3014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۲۰۲۶-۰۴-۱۹T۱۳:۰۰:۰۰Z</dcterms:created>
  <dc:creator>aeen</dc:creator>
  <lastModifiedBy>M2007J20CG</lastModifiedBy>
  <lastPrinted>۲۰۲۴-۰۹-۲۴T۱۳:۱۷:۰۰Z</lastPrinted>
  <dcterms:modified xsi:type="dcterms:W3CDTF">۲۰۲۶-۰۴-۱۹T۱۳:۰۰:۰۰Z</dcterms:modified>
  <revision>8</revision>
  <dc:title>بسمه تعالي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